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1FF9C" w14:textId="61D11C84" w:rsidR="009F131F" w:rsidRDefault="009F131F" w:rsidP="009F131F">
      <w:pPr>
        <w:pStyle w:val="CRCoverPage"/>
        <w:tabs>
          <w:tab w:val="right" w:pos="9639"/>
        </w:tabs>
        <w:spacing w:after="0"/>
        <w:rPr>
          <w:rFonts w:cs="Arial"/>
          <w:b/>
          <w:bCs/>
          <w:noProof/>
          <w:color w:val="F2F2F2"/>
          <w:sz w:val="24"/>
          <w:szCs w:val="24"/>
        </w:rPr>
      </w:pPr>
      <w:r w:rsidRPr="00ED461F">
        <w:rPr>
          <w:b/>
          <w:noProof/>
          <w:sz w:val="24"/>
        </w:rPr>
        <w:t>3GPP TSG-SA WG6 Meeting #39-</w:t>
      </w:r>
      <w:r>
        <w:rPr>
          <w:rFonts w:hint="eastAsia"/>
          <w:b/>
          <w:noProof/>
          <w:sz w:val="24"/>
          <w:lang w:eastAsia="zh-CN"/>
        </w:rPr>
        <w:t>bis</w:t>
      </w:r>
      <w:r>
        <w:rPr>
          <w:b/>
          <w:noProof/>
          <w:sz w:val="24"/>
        </w:rPr>
        <w:t>-</w:t>
      </w:r>
      <w:r w:rsidRPr="00ED461F">
        <w:rPr>
          <w:b/>
          <w:noProof/>
          <w:sz w:val="24"/>
        </w:rPr>
        <w:t>e</w:t>
      </w:r>
      <w:r w:rsidRPr="00ED461F">
        <w:rPr>
          <w:b/>
          <w:noProof/>
          <w:sz w:val="24"/>
        </w:rPr>
        <w:tab/>
        <w:t>S6-20</w:t>
      </w:r>
      <w:r w:rsidR="006B74FE">
        <w:rPr>
          <w:b/>
          <w:noProof/>
          <w:sz w:val="24"/>
        </w:rPr>
        <w:t>1747</w:t>
      </w:r>
    </w:p>
    <w:p w14:paraId="1FA371DB" w14:textId="3040ED56" w:rsidR="009750DA" w:rsidRPr="009F131F" w:rsidRDefault="009F131F" w:rsidP="009F131F">
      <w:pPr>
        <w:pBdr>
          <w:bottom w:val="single" w:sz="6" w:space="0" w:color="auto"/>
        </w:pBdr>
        <w:tabs>
          <w:tab w:val="right" w:pos="9638"/>
        </w:tabs>
        <w:rPr>
          <w:rFonts w:ascii="Arial" w:hAnsi="Arial" w:cs="Arial"/>
          <w:b/>
          <w:bCs/>
          <w:noProof/>
          <w:color w:val="F2F2F2"/>
          <w:sz w:val="24"/>
          <w:szCs w:val="24"/>
        </w:rPr>
      </w:pPr>
      <w:r w:rsidRPr="00ED461F">
        <w:rPr>
          <w:rFonts w:ascii="Arial" w:hAnsi="Arial"/>
          <w:b/>
          <w:noProof/>
          <w:sz w:val="24"/>
        </w:rPr>
        <w:t xml:space="preserve">e-meeting, </w:t>
      </w:r>
      <w:r>
        <w:rPr>
          <w:rFonts w:ascii="Arial" w:hAnsi="Arial"/>
          <w:b/>
          <w:noProof/>
          <w:sz w:val="24"/>
        </w:rPr>
        <w:t>12</w:t>
      </w:r>
      <w:r w:rsidR="00821FB0">
        <w:rPr>
          <w:rFonts w:ascii="Arial" w:hAnsi="Arial"/>
          <w:b/>
          <w:noProof/>
          <w:sz w:val="24"/>
        </w:rPr>
        <w:t>th</w:t>
      </w:r>
      <w:r w:rsidR="00F42E62">
        <w:rPr>
          <w:rFonts w:ascii="Arial" w:hAnsi="Arial"/>
          <w:b/>
          <w:noProof/>
          <w:sz w:val="24"/>
        </w:rPr>
        <w:t xml:space="preserve"> - </w:t>
      </w:r>
      <w:r>
        <w:rPr>
          <w:rFonts w:ascii="Arial" w:hAnsi="Arial"/>
          <w:b/>
          <w:noProof/>
          <w:sz w:val="24"/>
        </w:rPr>
        <w:t>20</w:t>
      </w:r>
      <w:r w:rsidRPr="00ED461F">
        <w:rPr>
          <w:rFonts w:ascii="Arial" w:hAnsi="Arial"/>
          <w:b/>
          <w:noProof/>
          <w:sz w:val="24"/>
        </w:rPr>
        <w:t xml:space="preserve">th </w:t>
      </w:r>
      <w:r>
        <w:rPr>
          <w:rFonts w:ascii="Arial" w:hAnsi="Arial" w:hint="eastAsia"/>
          <w:b/>
          <w:noProof/>
          <w:sz w:val="24"/>
          <w:lang w:eastAsia="zh-CN"/>
        </w:rPr>
        <w:t>Oct</w:t>
      </w:r>
      <w:r w:rsidRPr="00ED461F">
        <w:rPr>
          <w:rFonts w:ascii="Arial" w:hAnsi="Arial"/>
          <w:b/>
          <w:noProof/>
          <w:sz w:val="24"/>
        </w:rPr>
        <w:t xml:space="preserve"> 2020</w:t>
      </w:r>
    </w:p>
    <w:p w14:paraId="4BE83621" w14:textId="1E4522BD"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51EF23FA"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9F131F">
        <w:rPr>
          <w:rFonts w:ascii="Arial" w:hAnsi="Arial" w:cs="Arial"/>
          <w:b/>
          <w:bCs/>
        </w:rPr>
        <w:t>Way forward of</w:t>
      </w:r>
      <w:r w:rsidR="002F7462" w:rsidRPr="00DF3608">
        <w:rPr>
          <w:rFonts w:ascii="Arial" w:hAnsi="Arial" w:cs="Arial"/>
          <w:b/>
          <w:bCs/>
        </w:rPr>
        <w:t xml:space="preserve"> </w:t>
      </w:r>
      <w:r w:rsidR="009F131F">
        <w:rPr>
          <w:rFonts w:ascii="Arial" w:hAnsi="Arial" w:cs="Arial"/>
          <w:b/>
          <w:bCs/>
        </w:rPr>
        <w:t>p</w:t>
      </w:r>
      <w:r w:rsidR="004C5C1C">
        <w:rPr>
          <w:rFonts w:ascii="Arial" w:hAnsi="Arial" w:cs="Arial"/>
          <w:b/>
          <w:bCs/>
        </w:rPr>
        <w:t>rovi</w:t>
      </w:r>
      <w:r w:rsidR="0011178F">
        <w:rPr>
          <w:rFonts w:ascii="Arial" w:hAnsi="Arial" w:cs="Arial"/>
          <w:b/>
          <w:bCs/>
        </w:rPr>
        <w:t>ding</w:t>
      </w:r>
      <w:r w:rsidR="004C5C1C">
        <w:rPr>
          <w:rFonts w:ascii="Arial" w:hAnsi="Arial" w:cs="Arial"/>
          <w:b/>
          <w:bCs/>
        </w:rPr>
        <w:t xml:space="preserve"> </w:t>
      </w:r>
      <w:r w:rsidR="00A57265">
        <w:rPr>
          <w:rFonts w:ascii="Arial" w:hAnsi="Arial" w:cs="Arial"/>
          <w:b/>
          <w:bCs/>
        </w:rPr>
        <w:t>ECS</w:t>
      </w:r>
      <w:r w:rsidR="004C5C1C">
        <w:rPr>
          <w:rFonts w:ascii="Arial" w:hAnsi="Arial" w:cs="Arial"/>
          <w:b/>
          <w:bCs/>
        </w:rPr>
        <w:t xml:space="preserve"> </w:t>
      </w:r>
      <w:r w:rsidR="00B3181C">
        <w:rPr>
          <w:rFonts w:ascii="Arial" w:hAnsi="Arial" w:cs="Arial"/>
          <w:b/>
          <w:bCs/>
        </w:rPr>
        <w:t>information</w:t>
      </w:r>
      <w:r w:rsidR="0021605F">
        <w:rPr>
          <w:rFonts w:ascii="Arial" w:hAnsi="Arial" w:cs="Arial"/>
          <w:b/>
          <w:bCs/>
        </w:rPr>
        <w:t>/IP address</w:t>
      </w:r>
      <w:r w:rsidR="004C5C1C">
        <w:rPr>
          <w:rFonts w:ascii="Arial" w:hAnsi="Arial" w:cs="Arial"/>
          <w:b/>
          <w:bCs/>
        </w:rPr>
        <w:t xml:space="preserve"> to UE </w:t>
      </w:r>
    </w:p>
    <w:p w14:paraId="6B5F945F" w14:textId="51B3E75F"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A7153D">
        <w:rPr>
          <w:rFonts w:ascii="Arial" w:hAnsi="Arial" w:cs="Arial"/>
          <w:b/>
        </w:rPr>
        <w:t>Discussion</w:t>
      </w:r>
      <w:bookmarkStart w:id="0" w:name="_GoBack"/>
      <w:bookmarkEnd w:id="0"/>
    </w:p>
    <w:p w14:paraId="4CCBE717" w14:textId="12B33DD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F131F" w:rsidRPr="002E4643">
        <w:rPr>
          <w:rFonts w:ascii="Arial" w:hAnsi="Arial" w:cs="Arial"/>
          <w:b/>
          <w:bCs/>
        </w:rPr>
        <w:t>7.</w:t>
      </w:r>
      <w:r w:rsidR="00F379D8">
        <w:rPr>
          <w:rFonts w:ascii="Arial" w:hAnsi="Arial" w:cs="Arial"/>
          <w:b/>
          <w:bCs/>
        </w:rPr>
        <w:t>6</w:t>
      </w:r>
    </w:p>
    <w:p w14:paraId="456D2A75" w14:textId="6B2C72E8" w:rsidR="006C17BB" w:rsidRPr="00660390" w:rsidRDefault="006C17BB">
      <w:pPr>
        <w:ind w:left="2127" w:hanging="2127"/>
        <w:rPr>
          <w:rFonts w:ascii="Arial" w:hAnsi="Arial" w:cs="Arial"/>
          <w:b/>
        </w:rPr>
      </w:pPr>
      <w:r w:rsidRPr="00660390">
        <w:rPr>
          <w:rFonts w:ascii="Arial" w:hAnsi="Arial" w:cs="Arial"/>
          <w:b/>
        </w:rPr>
        <w:t xml:space="preserve">Work Item / </w:t>
      </w:r>
      <w:proofErr w:type="spellStart"/>
      <w:r w:rsidRPr="00660390">
        <w:rPr>
          <w:rFonts w:ascii="Arial" w:hAnsi="Arial" w:cs="Arial"/>
          <w:b/>
        </w:rPr>
        <w:t>Rel</w:t>
      </w:r>
      <w:r w:rsidR="00430816">
        <w:rPr>
          <w:rFonts w:ascii="Arial" w:hAnsi="Arial" w:cs="Arial"/>
          <w:b/>
        </w:rPr>
        <w:t>ECS</w:t>
      </w:r>
      <w:r w:rsidRPr="00660390">
        <w:rPr>
          <w:rFonts w:ascii="Arial" w:hAnsi="Arial" w:cs="Arial"/>
          <w:b/>
        </w:rPr>
        <w:t>e</w:t>
      </w:r>
      <w:proofErr w:type="spellEnd"/>
      <w:r w:rsidRPr="00660390">
        <w:rPr>
          <w:rFonts w:ascii="Arial" w:hAnsi="Arial" w:cs="Arial"/>
          <w:b/>
        </w:rPr>
        <w:t>:</w:t>
      </w:r>
      <w:r>
        <w:rPr>
          <w:rFonts w:ascii="Arial" w:hAnsi="Arial" w:cs="Arial"/>
          <w:b/>
        </w:rPr>
        <w:tab/>
      </w:r>
      <w:r w:rsidR="009F131F" w:rsidRPr="009F131F">
        <w:rPr>
          <w:rFonts w:ascii="Arial" w:hAnsi="Arial" w:cs="Arial"/>
          <w:b/>
        </w:rPr>
        <w:t>EDGEAPP</w:t>
      </w:r>
      <w:r w:rsidR="00354B93">
        <w:rPr>
          <w:rFonts w:ascii="Arial" w:hAnsi="Arial" w:cs="Arial"/>
          <w:b/>
        </w:rPr>
        <w:t>/Rel-1</w:t>
      </w:r>
      <w:r w:rsidR="0007722B">
        <w:rPr>
          <w:rFonts w:ascii="Arial" w:hAnsi="Arial" w:cs="Arial"/>
          <w:b/>
        </w:rPr>
        <w:t>7</w:t>
      </w:r>
    </w:p>
    <w:p w14:paraId="75976068" w14:textId="1516718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C304D2">
        <w:rPr>
          <w:rFonts w:ascii="Arial" w:hAnsi="Arial" w:cs="Arial"/>
          <w:i/>
        </w:rPr>
        <w:t>a</w:t>
      </w:r>
      <w:r w:rsidR="00FA4760">
        <w:rPr>
          <w:rFonts w:ascii="Arial" w:hAnsi="Arial" w:cs="Arial"/>
          <w:i/>
        </w:rPr>
        <w:t xml:space="preserve"> </w:t>
      </w:r>
      <w:r w:rsidR="00C304D2">
        <w:rPr>
          <w:rFonts w:ascii="Arial" w:hAnsi="Arial" w:cs="Arial"/>
          <w:i/>
        </w:rPr>
        <w:t>way forward</w:t>
      </w:r>
      <w:r w:rsidR="002713C0">
        <w:rPr>
          <w:rFonts w:ascii="Arial" w:hAnsi="Arial" w:cs="Arial"/>
          <w:i/>
        </w:rPr>
        <w:t xml:space="preserve"> of </w:t>
      </w:r>
      <w:r w:rsidR="004B16EC">
        <w:rPr>
          <w:rFonts w:ascii="Arial" w:hAnsi="Arial" w:cs="Arial"/>
          <w:i/>
        </w:rPr>
        <w:t xml:space="preserve">providing </w:t>
      </w:r>
      <w:r w:rsidR="002713C0">
        <w:rPr>
          <w:rFonts w:ascii="Arial" w:hAnsi="Arial" w:cs="Arial"/>
          <w:i/>
        </w:rPr>
        <w:t xml:space="preserve">new </w:t>
      </w:r>
      <w:r w:rsidR="00A57265">
        <w:rPr>
          <w:rFonts w:ascii="Arial" w:hAnsi="Arial" w:cs="Arial"/>
          <w:i/>
        </w:rPr>
        <w:t>ECS</w:t>
      </w:r>
      <w:r w:rsidR="002713C0">
        <w:rPr>
          <w:rFonts w:ascii="Arial" w:hAnsi="Arial" w:cs="Arial"/>
          <w:i/>
        </w:rPr>
        <w:t xml:space="preserve"> </w:t>
      </w:r>
      <w:r w:rsidR="00B3181C">
        <w:rPr>
          <w:rFonts w:ascii="Arial" w:hAnsi="Arial" w:cs="Arial"/>
          <w:i/>
        </w:rPr>
        <w:t>information</w:t>
      </w:r>
      <w:r w:rsidR="0021605F">
        <w:rPr>
          <w:rFonts w:ascii="Arial" w:hAnsi="Arial" w:cs="Arial"/>
          <w:i/>
        </w:rPr>
        <w:t>/</w:t>
      </w:r>
      <w:r w:rsidR="00B3181C">
        <w:rPr>
          <w:rFonts w:ascii="Arial" w:hAnsi="Arial" w:cs="Arial"/>
          <w:i/>
        </w:rPr>
        <w:t>IP address</w:t>
      </w:r>
      <w:r w:rsidR="002713C0">
        <w:rPr>
          <w:rFonts w:ascii="Arial" w:hAnsi="Arial" w:cs="Arial"/>
          <w:i/>
        </w:rPr>
        <w:t xml:space="preserve"> to UE</w:t>
      </w:r>
      <w:r w:rsidR="0092132A">
        <w:rPr>
          <w:rFonts w:ascii="Arial" w:hAnsi="Arial" w:cs="Arial"/>
          <w:i/>
        </w:rPr>
        <w:t>.</w:t>
      </w:r>
      <w:r w:rsidR="00C304D2">
        <w:rPr>
          <w:rFonts w:ascii="Arial" w:hAnsi="Arial" w:cs="Arial"/>
          <w:i/>
        </w:rPr>
        <w:t xml:space="preserve"> And this discussion paper refers to </w:t>
      </w:r>
      <w:r w:rsidR="00C304D2" w:rsidRPr="00C304D2">
        <w:rPr>
          <w:rFonts w:ascii="Arial" w:hAnsi="Arial" w:cs="Arial"/>
          <w:i/>
        </w:rPr>
        <w:t xml:space="preserve">LS </w:t>
      </w:r>
      <w:r w:rsidR="00C304D2">
        <w:rPr>
          <w:rFonts w:ascii="Arial" w:hAnsi="Arial" w:cs="Arial"/>
          <w:i/>
        </w:rPr>
        <w:t>r</w:t>
      </w:r>
      <w:r w:rsidR="00C304D2" w:rsidRPr="00C304D2">
        <w:rPr>
          <w:rFonts w:ascii="Arial" w:hAnsi="Arial" w:cs="Arial"/>
          <w:i/>
        </w:rPr>
        <w:t xml:space="preserve">eply on application layer impact of </w:t>
      </w:r>
      <w:proofErr w:type="spellStart"/>
      <w:r w:rsidR="00C304D2" w:rsidRPr="00C304D2">
        <w:rPr>
          <w:rFonts w:ascii="Arial" w:hAnsi="Arial" w:cs="Arial"/>
          <w:i/>
        </w:rPr>
        <w:t>FS_enh_EC</w:t>
      </w:r>
      <w:proofErr w:type="spellEnd"/>
      <w:r w:rsidR="00C304D2" w:rsidRPr="00C304D2">
        <w:rPr>
          <w:rFonts w:ascii="Arial" w:hAnsi="Arial" w:cs="Arial"/>
          <w:i/>
        </w:rPr>
        <w:t xml:space="preserve"> solution #16</w:t>
      </w:r>
      <w:r w:rsidR="00C304D2">
        <w:rPr>
          <w:rFonts w:ascii="Arial" w:hAnsi="Arial" w:cs="Arial"/>
          <w:i/>
        </w:rPr>
        <w:t>.</w:t>
      </w:r>
    </w:p>
    <w:p w14:paraId="1B52E023" w14:textId="6BC7D09E" w:rsidR="002A67A5" w:rsidRDefault="001212D5" w:rsidP="002A67A5">
      <w:pPr>
        <w:pStyle w:val="1"/>
      </w:pPr>
      <w:r>
        <w:t>1</w:t>
      </w:r>
      <w:r>
        <w:tab/>
      </w:r>
      <w:r w:rsidR="002A67A5">
        <w:t>Introduction</w:t>
      </w:r>
    </w:p>
    <w:p w14:paraId="556D58A2" w14:textId="6F99182E" w:rsidR="002A67A5" w:rsidRDefault="002713C0" w:rsidP="002A67A5">
      <w:pPr>
        <w:rPr>
          <w:rFonts w:eastAsia="宋体"/>
          <w:lang w:eastAsia="zh-CN"/>
        </w:rPr>
      </w:pPr>
      <w:r>
        <w:rPr>
          <w:rFonts w:eastAsia="宋体"/>
          <w:lang w:eastAsia="zh-CN"/>
        </w:rPr>
        <w:t>For edge relocation scenario in</w:t>
      </w:r>
      <w:r w:rsidR="007C3B54">
        <w:rPr>
          <w:rFonts w:eastAsia="宋体"/>
          <w:lang w:eastAsia="zh-CN"/>
        </w:rPr>
        <w:t xml:space="preserve"> </w:t>
      </w:r>
      <w:r w:rsidR="00C304D2">
        <w:rPr>
          <w:rFonts w:eastAsia="宋体"/>
          <w:lang w:eastAsia="zh-CN"/>
        </w:rPr>
        <w:t>EDGEAPP</w:t>
      </w:r>
      <w:r>
        <w:rPr>
          <w:rFonts w:eastAsia="宋体"/>
          <w:lang w:eastAsia="zh-CN"/>
        </w:rPr>
        <w:t xml:space="preserve">, </w:t>
      </w:r>
      <w:r w:rsidR="0092132A">
        <w:rPr>
          <w:rFonts w:eastAsia="宋体"/>
          <w:lang w:eastAsia="zh-CN"/>
        </w:rPr>
        <w:t xml:space="preserve">the new </w:t>
      </w:r>
      <w:r w:rsidR="00430816">
        <w:rPr>
          <w:rFonts w:eastAsia="宋体"/>
          <w:lang w:eastAsia="zh-CN"/>
        </w:rPr>
        <w:t>ECS</w:t>
      </w:r>
      <w:r w:rsidR="0092132A">
        <w:rPr>
          <w:rFonts w:eastAsia="宋体"/>
          <w:lang w:eastAsia="zh-CN"/>
        </w:rPr>
        <w:t xml:space="preserve"> </w:t>
      </w:r>
      <w:r w:rsidR="004B16EC">
        <w:rPr>
          <w:rFonts w:eastAsia="宋体"/>
          <w:lang w:eastAsia="zh-CN"/>
        </w:rPr>
        <w:t>information</w:t>
      </w:r>
      <w:r w:rsidR="0021605F">
        <w:rPr>
          <w:rFonts w:eastAsia="宋体"/>
          <w:lang w:eastAsia="zh-CN"/>
        </w:rPr>
        <w:t>/IP address</w:t>
      </w:r>
      <w:r w:rsidR="004B16EC">
        <w:rPr>
          <w:rFonts w:eastAsia="宋体"/>
          <w:lang w:eastAsia="zh-CN"/>
        </w:rPr>
        <w:t xml:space="preserve"> </w:t>
      </w:r>
      <w:r w:rsidR="0092132A">
        <w:rPr>
          <w:rFonts w:eastAsia="宋体"/>
          <w:lang w:eastAsia="zh-CN"/>
        </w:rPr>
        <w:t>should be sent or discover</w:t>
      </w:r>
      <w:r w:rsidR="00C304D2">
        <w:rPr>
          <w:rFonts w:eastAsia="宋体"/>
          <w:lang w:eastAsia="zh-CN"/>
        </w:rPr>
        <w:t>ed</w:t>
      </w:r>
      <w:r w:rsidR="0092132A">
        <w:rPr>
          <w:rFonts w:eastAsia="宋体"/>
          <w:lang w:eastAsia="zh-CN"/>
        </w:rPr>
        <w:t xml:space="preserve"> by UE. </w:t>
      </w:r>
      <w:r w:rsidR="00386589">
        <w:rPr>
          <w:rFonts w:eastAsia="宋体"/>
          <w:lang w:eastAsia="zh-CN"/>
        </w:rPr>
        <w:t xml:space="preserve">This contribution describes </w:t>
      </w:r>
      <w:r w:rsidR="00747F5A" w:rsidRPr="00747F5A">
        <w:rPr>
          <w:rFonts w:eastAsia="宋体"/>
          <w:lang w:eastAsia="zh-CN"/>
        </w:rPr>
        <w:t xml:space="preserve">an evaluation and conclusion of new </w:t>
      </w:r>
      <w:r w:rsidR="00430816">
        <w:rPr>
          <w:rFonts w:eastAsia="宋体"/>
          <w:lang w:eastAsia="zh-CN"/>
        </w:rPr>
        <w:t>ECS</w:t>
      </w:r>
      <w:r w:rsidR="00747F5A" w:rsidRPr="00747F5A">
        <w:rPr>
          <w:rFonts w:eastAsia="宋体"/>
          <w:lang w:eastAsia="zh-CN"/>
        </w:rPr>
        <w:t xml:space="preserve"> </w:t>
      </w:r>
      <w:r w:rsidR="004B16EC">
        <w:rPr>
          <w:rFonts w:eastAsia="宋体"/>
          <w:lang w:eastAsia="zh-CN"/>
        </w:rPr>
        <w:t>information</w:t>
      </w:r>
      <w:r w:rsidR="00747F5A" w:rsidRPr="00747F5A">
        <w:rPr>
          <w:rFonts w:eastAsia="宋体"/>
          <w:lang w:eastAsia="zh-CN"/>
        </w:rPr>
        <w:t xml:space="preserve"> provision to UE.</w:t>
      </w:r>
      <w:r w:rsidR="00C304D2">
        <w:rPr>
          <w:rFonts w:eastAsia="宋体"/>
          <w:lang w:eastAsia="zh-CN"/>
        </w:rPr>
        <w:t xml:space="preserve"> This discussion paper refers to </w:t>
      </w:r>
      <w:r w:rsidR="00C304D2" w:rsidRPr="00C304D2">
        <w:rPr>
          <w:rFonts w:eastAsia="宋体"/>
          <w:lang w:eastAsia="zh-CN"/>
        </w:rPr>
        <w:t xml:space="preserve">LS Reply on application layer impact of </w:t>
      </w:r>
      <w:proofErr w:type="spellStart"/>
      <w:r w:rsidR="00C304D2" w:rsidRPr="00C304D2">
        <w:rPr>
          <w:rFonts w:eastAsia="宋体"/>
          <w:lang w:eastAsia="zh-CN"/>
        </w:rPr>
        <w:t>FS_enh_EC</w:t>
      </w:r>
      <w:proofErr w:type="spellEnd"/>
      <w:r w:rsidR="00C304D2" w:rsidRPr="00C304D2">
        <w:rPr>
          <w:rFonts w:eastAsia="宋体"/>
          <w:lang w:eastAsia="zh-CN"/>
        </w:rPr>
        <w:t xml:space="preserve"> solution #16</w:t>
      </w:r>
      <w:r w:rsidR="00C304D2">
        <w:rPr>
          <w:rFonts w:eastAsia="宋体"/>
          <w:lang w:eastAsia="zh-CN"/>
        </w:rPr>
        <w:t>.</w:t>
      </w:r>
    </w:p>
    <w:p w14:paraId="5EEE2859" w14:textId="232D91FB" w:rsidR="0036468D" w:rsidRDefault="001212D5" w:rsidP="0036468D">
      <w:pPr>
        <w:pStyle w:val="1"/>
      </w:pPr>
      <w:r>
        <w:t>2</w:t>
      </w:r>
      <w:r>
        <w:tab/>
      </w:r>
      <w:r w:rsidR="00A160F2">
        <w:t>Discussion</w:t>
      </w:r>
      <w:r w:rsidR="00E34B9E">
        <w:t xml:space="preserve"> of </w:t>
      </w:r>
      <w:r w:rsidR="00430816">
        <w:t>ECS</w:t>
      </w:r>
      <w:r w:rsidR="00E34B9E">
        <w:t xml:space="preserve"> IP </w:t>
      </w:r>
      <w:r w:rsidR="00DD0789">
        <w:t xml:space="preserve">address </w:t>
      </w:r>
      <w:r w:rsidR="00E34B9E">
        <w:t>provision to UE</w:t>
      </w:r>
    </w:p>
    <w:p w14:paraId="721F8B33" w14:textId="5F5691FC" w:rsidR="00BA31A6" w:rsidRDefault="00C304D2" w:rsidP="00D21126">
      <w:pPr>
        <w:rPr>
          <w:lang w:val="en-US"/>
        </w:rPr>
      </w:pPr>
      <w:r>
        <w:rPr>
          <w:rFonts w:eastAsiaTheme="minorEastAsia"/>
          <w:lang w:val="en-US" w:eastAsia="zh-CN"/>
        </w:rPr>
        <w:t xml:space="preserve">In edge relocation scenario, the new </w:t>
      </w:r>
      <w:r w:rsidR="0021605F">
        <w:rPr>
          <w:rFonts w:eastAsia="宋体"/>
          <w:lang w:eastAsia="zh-CN"/>
        </w:rPr>
        <w:t>ECS information/IP address</w:t>
      </w:r>
      <w:r>
        <w:rPr>
          <w:rFonts w:eastAsiaTheme="minorEastAsia"/>
          <w:lang w:val="en-US" w:eastAsia="zh-CN"/>
        </w:rPr>
        <w:t xml:space="preserve"> should be sent or discovered by UE. </w:t>
      </w:r>
      <w:r w:rsidR="00FA74CD">
        <w:rPr>
          <w:rFonts w:eastAsiaTheme="minorEastAsia" w:hint="eastAsia"/>
          <w:lang w:val="en-US" w:eastAsia="zh-CN"/>
        </w:rPr>
        <w:t>T</w:t>
      </w:r>
      <w:r w:rsidR="00FA74CD">
        <w:rPr>
          <w:rFonts w:eastAsiaTheme="minorEastAsia"/>
          <w:lang w:val="en-US" w:eastAsia="zh-CN"/>
        </w:rPr>
        <w:t xml:space="preserve">he method of UE </w:t>
      </w:r>
      <w:r w:rsidR="00604C84">
        <w:rPr>
          <w:rFonts w:eastAsiaTheme="minorEastAsia"/>
          <w:lang w:val="en-US" w:eastAsia="zh-CN"/>
        </w:rPr>
        <w:t>querying/</w:t>
      </w:r>
      <w:r w:rsidR="00FA74CD">
        <w:rPr>
          <w:rFonts w:eastAsiaTheme="minorEastAsia"/>
          <w:lang w:val="en-US" w:eastAsia="zh-CN"/>
        </w:rPr>
        <w:t xml:space="preserve">receiving new </w:t>
      </w:r>
      <w:r w:rsidR="0021605F">
        <w:rPr>
          <w:rFonts w:eastAsia="宋体"/>
          <w:lang w:eastAsia="zh-CN"/>
        </w:rPr>
        <w:t>ECS information/IP address</w:t>
      </w:r>
      <w:r w:rsidR="00FA74CD">
        <w:rPr>
          <w:rFonts w:eastAsiaTheme="minorEastAsia"/>
          <w:lang w:val="en-US" w:eastAsia="zh-CN"/>
        </w:rPr>
        <w:t xml:space="preserve"> can be classified </w:t>
      </w:r>
      <w:r w:rsidR="00FB3B96">
        <w:rPr>
          <w:lang w:val="en-US"/>
        </w:rPr>
        <w:t>as: application mechanism, DNS based query</w:t>
      </w:r>
      <w:r w:rsidR="00094E13">
        <w:rPr>
          <w:lang w:val="en-US"/>
        </w:rPr>
        <w:t>,</w:t>
      </w:r>
      <w:r w:rsidR="00C437C3">
        <w:rPr>
          <w:lang w:val="en-US"/>
        </w:rPr>
        <w:t xml:space="preserve"> 5GC NAS procedure</w:t>
      </w:r>
      <w:r w:rsidR="00094E13">
        <w:rPr>
          <w:lang w:val="en-US"/>
        </w:rPr>
        <w:t xml:space="preserve"> and pre-configured in APK.</w:t>
      </w:r>
    </w:p>
    <w:p w14:paraId="79C72EE5" w14:textId="762A2318" w:rsidR="001F0ED6" w:rsidRPr="001F0ED6" w:rsidRDefault="001F0ED6" w:rsidP="001F0ED6">
      <w:pPr>
        <w:pStyle w:val="TH"/>
        <w:rPr>
          <w:rFonts w:eastAsiaTheme="minorEastAsia"/>
        </w:rPr>
      </w:pPr>
      <w:r w:rsidRPr="001F0ED6">
        <w:rPr>
          <w:rFonts w:eastAsiaTheme="minorEastAsia"/>
        </w:rPr>
        <w:t xml:space="preserve">Table </w:t>
      </w:r>
      <w:r>
        <w:rPr>
          <w:rFonts w:eastAsiaTheme="minorEastAsia"/>
        </w:rPr>
        <w:t>2</w:t>
      </w:r>
      <w:r w:rsidRPr="001F0ED6">
        <w:rPr>
          <w:rFonts w:eastAsiaTheme="minorEastAsia"/>
        </w:rPr>
        <w:t xml:space="preserve">-1: </w:t>
      </w:r>
      <w:r>
        <w:rPr>
          <w:rFonts w:eastAsiaTheme="minorEastAsia" w:hint="eastAsia"/>
          <w:lang w:eastAsia="zh-CN"/>
        </w:rPr>
        <w:t>Potenti</w:t>
      </w:r>
      <w:r>
        <w:rPr>
          <w:rFonts w:eastAsiaTheme="minorEastAsia"/>
        </w:rPr>
        <w:t xml:space="preserve">al method of providing new </w:t>
      </w:r>
      <w:r w:rsidR="0021605F">
        <w:rPr>
          <w:rFonts w:eastAsia="宋体"/>
          <w:lang w:eastAsia="zh-CN"/>
        </w:rPr>
        <w:t>ECS information/IP address</w:t>
      </w:r>
      <w:r>
        <w:rPr>
          <w:rFonts w:eastAsiaTheme="minorEastAsia"/>
        </w:rPr>
        <w:t xml:space="preserve"> to UE</w:t>
      </w:r>
    </w:p>
    <w:tbl>
      <w:tblPr>
        <w:tblStyle w:val="af6"/>
        <w:tblW w:w="0" w:type="auto"/>
        <w:tblLook w:val="04A0" w:firstRow="1" w:lastRow="0" w:firstColumn="1" w:lastColumn="0" w:noHBand="0" w:noVBand="1"/>
      </w:tblPr>
      <w:tblGrid>
        <w:gridCol w:w="3259"/>
        <w:gridCol w:w="6319"/>
      </w:tblGrid>
      <w:tr w:rsidR="00C304D2" w14:paraId="15CA582E" w14:textId="77777777" w:rsidTr="00C304D2">
        <w:trPr>
          <w:trHeight w:val="180"/>
        </w:trPr>
        <w:tc>
          <w:tcPr>
            <w:tcW w:w="3259" w:type="dxa"/>
          </w:tcPr>
          <w:p w14:paraId="17CCDC6D" w14:textId="4FC2B2E5" w:rsidR="00C304D2" w:rsidRPr="001F0ED6" w:rsidRDefault="00C304D2" w:rsidP="001F0ED6">
            <w:pPr>
              <w:pStyle w:val="TAH"/>
              <w:rPr>
                <w:rFonts w:eastAsiaTheme="minorEastAsia"/>
              </w:rPr>
            </w:pPr>
            <w:r>
              <w:rPr>
                <w:rFonts w:eastAsiaTheme="minorEastAsia"/>
              </w:rPr>
              <w:t>Method</w:t>
            </w:r>
          </w:p>
        </w:tc>
        <w:tc>
          <w:tcPr>
            <w:tcW w:w="6319" w:type="dxa"/>
          </w:tcPr>
          <w:p w14:paraId="58A38FA3" w14:textId="4345EA97" w:rsidR="00C304D2" w:rsidRPr="001F0ED6" w:rsidRDefault="00C304D2" w:rsidP="001F0ED6">
            <w:pPr>
              <w:pStyle w:val="TAH"/>
              <w:rPr>
                <w:rFonts w:eastAsia="Yu Mincho"/>
              </w:rPr>
            </w:pPr>
            <w:r>
              <w:rPr>
                <w:rFonts w:eastAsiaTheme="minorEastAsia"/>
              </w:rPr>
              <w:t>Description</w:t>
            </w:r>
          </w:p>
        </w:tc>
      </w:tr>
      <w:tr w:rsidR="00C304D2" w14:paraId="491B889D" w14:textId="77777777" w:rsidTr="00C304D2">
        <w:trPr>
          <w:trHeight w:val="765"/>
        </w:trPr>
        <w:tc>
          <w:tcPr>
            <w:tcW w:w="3259" w:type="dxa"/>
          </w:tcPr>
          <w:p w14:paraId="0EA588C6" w14:textId="08872727" w:rsidR="00C304D2" w:rsidRDefault="00C304D2" w:rsidP="00D21126">
            <w:pPr>
              <w:rPr>
                <w:rFonts w:eastAsiaTheme="minorEastAsia"/>
                <w:lang w:val="en-US" w:eastAsia="zh-CN"/>
              </w:rPr>
            </w:pPr>
            <w:r>
              <w:rPr>
                <w:rFonts w:eastAsiaTheme="minorEastAsia" w:hint="eastAsia"/>
                <w:lang w:val="en-US" w:eastAsia="zh-CN"/>
              </w:rPr>
              <w:t>A</w:t>
            </w:r>
            <w:r>
              <w:rPr>
                <w:rFonts w:eastAsiaTheme="minorEastAsia"/>
                <w:lang w:val="en-US" w:eastAsia="zh-CN"/>
              </w:rPr>
              <w:t>pplication mechanism</w:t>
            </w:r>
          </w:p>
        </w:tc>
        <w:tc>
          <w:tcPr>
            <w:tcW w:w="6319" w:type="dxa"/>
          </w:tcPr>
          <w:p w14:paraId="6FDB3F62" w14:textId="66916408" w:rsidR="00C304D2" w:rsidRDefault="00C304D2" w:rsidP="00D21126">
            <w:pPr>
              <w:rPr>
                <w:rFonts w:eastAsiaTheme="minorEastAsia"/>
                <w:lang w:val="en-US" w:eastAsia="zh-CN"/>
              </w:rPr>
            </w:pPr>
            <w:r>
              <w:rPr>
                <w:rFonts w:eastAsiaTheme="minorEastAsia" w:hint="eastAsia"/>
                <w:lang w:val="en-US" w:eastAsia="zh-CN"/>
              </w:rPr>
              <w:t>A</w:t>
            </w:r>
            <w:r w:rsidRPr="004936D6">
              <w:rPr>
                <w:rFonts w:eastAsiaTheme="minorEastAsia"/>
                <w:lang w:val="en-US" w:eastAsia="zh-CN"/>
              </w:rPr>
              <w:t xml:space="preserve">pplication layer mechanism is used to notify the UE with the new </w:t>
            </w:r>
            <w:r w:rsidR="0021605F">
              <w:rPr>
                <w:rFonts w:eastAsia="宋体"/>
                <w:lang w:eastAsia="zh-CN"/>
              </w:rPr>
              <w:t>ECS information/IP address</w:t>
            </w:r>
            <w:r w:rsidRPr="004936D6">
              <w:rPr>
                <w:rFonts w:eastAsiaTheme="minorEastAsia"/>
                <w:lang w:val="en-US" w:eastAsia="zh-CN"/>
              </w:rPr>
              <w:t>, for example via HTTP redirection.</w:t>
            </w:r>
          </w:p>
        </w:tc>
      </w:tr>
      <w:tr w:rsidR="00C304D2" w14:paraId="7681F0E5" w14:textId="77777777" w:rsidTr="00C304D2">
        <w:trPr>
          <w:trHeight w:val="964"/>
        </w:trPr>
        <w:tc>
          <w:tcPr>
            <w:tcW w:w="3259" w:type="dxa"/>
          </w:tcPr>
          <w:p w14:paraId="4054CC2C" w14:textId="757BFA5E" w:rsidR="00C304D2" w:rsidRDefault="00C304D2" w:rsidP="00D21126">
            <w:pPr>
              <w:rPr>
                <w:rFonts w:eastAsiaTheme="minorEastAsia"/>
                <w:lang w:val="en-US" w:eastAsia="zh-CN"/>
              </w:rPr>
            </w:pPr>
            <w:r>
              <w:rPr>
                <w:rFonts w:eastAsiaTheme="minorEastAsia" w:hint="eastAsia"/>
                <w:lang w:val="en-US" w:eastAsia="zh-CN"/>
              </w:rPr>
              <w:t>D</w:t>
            </w:r>
            <w:r>
              <w:rPr>
                <w:rFonts w:eastAsiaTheme="minorEastAsia"/>
                <w:lang w:val="en-US" w:eastAsia="zh-CN"/>
              </w:rPr>
              <w:t>NS based mechanism</w:t>
            </w:r>
          </w:p>
        </w:tc>
        <w:tc>
          <w:tcPr>
            <w:tcW w:w="6319" w:type="dxa"/>
          </w:tcPr>
          <w:p w14:paraId="23EDD7F1" w14:textId="3532F421" w:rsidR="00C304D2" w:rsidRDefault="00C304D2" w:rsidP="00D21126">
            <w:pPr>
              <w:rPr>
                <w:rFonts w:eastAsiaTheme="minorEastAsia"/>
                <w:lang w:val="en-US" w:eastAsia="zh-CN"/>
              </w:rPr>
            </w:pPr>
            <w:r>
              <w:rPr>
                <w:rFonts w:eastAsiaTheme="minorEastAsia" w:hint="eastAsia"/>
                <w:lang w:val="en-US" w:eastAsia="zh-CN"/>
              </w:rPr>
              <w:t>5GC</w:t>
            </w:r>
            <w:r>
              <w:rPr>
                <w:rFonts w:eastAsiaTheme="minorEastAsia"/>
                <w:lang w:val="en-US" w:eastAsia="zh-CN"/>
              </w:rPr>
              <w:t xml:space="preserve"> sends indication to UE or UE OS is notified by IP changes. UE triggers DNS query of </w:t>
            </w:r>
            <w:r w:rsidR="00430816">
              <w:rPr>
                <w:rFonts w:eastAsiaTheme="minorEastAsia"/>
                <w:lang w:val="en-US" w:eastAsia="zh-CN"/>
              </w:rPr>
              <w:t>ECS</w:t>
            </w:r>
            <w:r>
              <w:rPr>
                <w:rFonts w:eastAsiaTheme="minorEastAsia"/>
                <w:lang w:val="en-US" w:eastAsia="zh-CN"/>
              </w:rPr>
              <w:t xml:space="preserve"> closed to UE. Supports of Local-DNS, ECS option and anycast mechanism are included. </w:t>
            </w:r>
          </w:p>
        </w:tc>
      </w:tr>
      <w:tr w:rsidR="00C304D2" w14:paraId="7DAB483F" w14:textId="77777777" w:rsidTr="00C304D2">
        <w:trPr>
          <w:trHeight w:val="566"/>
        </w:trPr>
        <w:tc>
          <w:tcPr>
            <w:tcW w:w="3259" w:type="dxa"/>
          </w:tcPr>
          <w:p w14:paraId="255AF22E" w14:textId="0AB67AE9" w:rsidR="00C304D2" w:rsidRDefault="00C304D2" w:rsidP="00D21126">
            <w:pPr>
              <w:rPr>
                <w:rFonts w:eastAsiaTheme="minorEastAsia"/>
                <w:lang w:val="en-US" w:eastAsia="zh-CN"/>
              </w:rPr>
            </w:pPr>
            <w:r>
              <w:rPr>
                <w:rFonts w:eastAsiaTheme="minorEastAsia" w:hint="eastAsia"/>
                <w:lang w:val="en-US" w:eastAsia="zh-CN"/>
              </w:rPr>
              <w:t>P</w:t>
            </w:r>
            <w:r>
              <w:rPr>
                <w:rFonts w:eastAsiaTheme="minorEastAsia"/>
                <w:lang w:val="en-US" w:eastAsia="zh-CN"/>
              </w:rPr>
              <w:t>re-configured in APK</w:t>
            </w:r>
          </w:p>
        </w:tc>
        <w:tc>
          <w:tcPr>
            <w:tcW w:w="6319" w:type="dxa"/>
          </w:tcPr>
          <w:p w14:paraId="652CAB0F" w14:textId="02AAD2AC" w:rsidR="00C304D2" w:rsidRDefault="00C304D2" w:rsidP="00D21126">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dge computing service provider pre-configures the </w:t>
            </w:r>
            <w:r w:rsidR="0021605F">
              <w:rPr>
                <w:rFonts w:eastAsia="宋体"/>
                <w:lang w:eastAsia="zh-CN"/>
              </w:rPr>
              <w:t>ECS information/IP address</w:t>
            </w:r>
            <w:r>
              <w:rPr>
                <w:rFonts w:eastAsiaTheme="minorEastAsia"/>
                <w:lang w:val="en-US" w:eastAsia="zh-CN"/>
              </w:rPr>
              <w:t xml:space="preserve"> of each </w:t>
            </w:r>
            <w:r w:rsidR="00430816">
              <w:rPr>
                <w:rFonts w:eastAsiaTheme="minorEastAsia"/>
                <w:lang w:val="en-US" w:eastAsia="zh-CN"/>
              </w:rPr>
              <w:t>ECS</w:t>
            </w:r>
            <w:r>
              <w:rPr>
                <w:rFonts w:eastAsiaTheme="minorEastAsia"/>
                <w:lang w:val="en-US" w:eastAsia="zh-CN"/>
              </w:rPr>
              <w:t xml:space="preserve"> in APK and installs on UE.</w:t>
            </w:r>
          </w:p>
        </w:tc>
      </w:tr>
      <w:tr w:rsidR="006E5B14" w14:paraId="717FC369" w14:textId="77777777" w:rsidTr="006E5B14">
        <w:trPr>
          <w:trHeight w:val="759"/>
        </w:trPr>
        <w:tc>
          <w:tcPr>
            <w:tcW w:w="3259" w:type="dxa"/>
          </w:tcPr>
          <w:p w14:paraId="4554D86A" w14:textId="77777777" w:rsidR="006E5B14" w:rsidRDefault="006E5B14" w:rsidP="009A6D50">
            <w:pPr>
              <w:rPr>
                <w:rFonts w:eastAsiaTheme="minorEastAsia"/>
                <w:lang w:val="en-US" w:eastAsia="zh-CN"/>
              </w:rPr>
            </w:pPr>
            <w:r>
              <w:rPr>
                <w:rFonts w:eastAsiaTheme="minorEastAsia" w:hint="eastAsia"/>
                <w:lang w:val="en-US" w:eastAsia="zh-CN"/>
              </w:rPr>
              <w:t>5</w:t>
            </w:r>
            <w:r>
              <w:rPr>
                <w:rFonts w:eastAsiaTheme="minorEastAsia"/>
                <w:lang w:val="en-US" w:eastAsia="zh-CN"/>
              </w:rPr>
              <w:t>GC NAS message</w:t>
            </w:r>
          </w:p>
        </w:tc>
        <w:tc>
          <w:tcPr>
            <w:tcW w:w="6319" w:type="dxa"/>
          </w:tcPr>
          <w:p w14:paraId="62FF26C8" w14:textId="799FDD36" w:rsidR="006E5B14" w:rsidRDefault="006E5B14" w:rsidP="009A6D50">
            <w:p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GC provides the new </w:t>
            </w:r>
            <w:r w:rsidR="0021605F">
              <w:rPr>
                <w:rFonts w:eastAsia="宋体"/>
                <w:lang w:eastAsia="zh-CN"/>
              </w:rPr>
              <w:t>ECS information/IP address</w:t>
            </w:r>
            <w:r>
              <w:rPr>
                <w:rFonts w:eastAsiaTheme="minorEastAsia"/>
                <w:lang w:val="en-US" w:eastAsia="zh-CN"/>
              </w:rPr>
              <w:t xml:space="preserve"> to UE via NAS messages. UE OS delivers </w:t>
            </w:r>
            <w:r w:rsidR="00430816">
              <w:rPr>
                <w:rFonts w:eastAsiaTheme="minorEastAsia"/>
                <w:lang w:val="en-US" w:eastAsia="zh-CN"/>
              </w:rPr>
              <w:t>ECS</w:t>
            </w:r>
            <w:r>
              <w:rPr>
                <w:rFonts w:eastAsiaTheme="minorEastAsia"/>
                <w:lang w:val="en-US" w:eastAsia="zh-CN"/>
              </w:rPr>
              <w:t xml:space="preserve"> IP address to application layer, such as application clients. </w:t>
            </w:r>
          </w:p>
        </w:tc>
      </w:tr>
    </w:tbl>
    <w:p w14:paraId="227514A4" w14:textId="77777777" w:rsidR="006E5B14" w:rsidRDefault="006E5B14" w:rsidP="00EA52EA"/>
    <w:p w14:paraId="254447E8" w14:textId="77F64C2D" w:rsidR="00366AFB" w:rsidRPr="00EA52EA" w:rsidRDefault="0021605F" w:rsidP="00EA52EA">
      <w:pPr>
        <w:rPr>
          <w:lang w:val="en-US"/>
        </w:rPr>
      </w:pPr>
      <w:r>
        <w:rPr>
          <w:rFonts w:eastAsia="宋体"/>
          <w:lang w:eastAsia="zh-CN"/>
        </w:rPr>
        <w:t>ECS information/IP address</w:t>
      </w:r>
      <w:r w:rsidR="00FB3B96" w:rsidRPr="00EA52EA">
        <w:rPr>
          <w:lang w:val="en-US"/>
        </w:rPr>
        <w:t xml:space="preserve"> </w:t>
      </w:r>
      <w:r w:rsidR="005616EB">
        <w:rPr>
          <w:lang w:val="en-US"/>
        </w:rPr>
        <w:t>can be</w:t>
      </w:r>
      <w:r w:rsidR="00FB3B96" w:rsidRPr="00EA52EA">
        <w:rPr>
          <w:lang w:val="en-US"/>
        </w:rPr>
        <w:t xml:space="preserve"> provided via application mechanism such as HTTP re-direct</w:t>
      </w:r>
      <w:r w:rsidR="00366AFB" w:rsidRPr="00EA52EA">
        <w:rPr>
          <w:lang w:val="en-US"/>
        </w:rPr>
        <w:t>.</w:t>
      </w:r>
      <w:r w:rsidR="00FB3B96" w:rsidRPr="00EA52EA">
        <w:rPr>
          <w:lang w:val="en-US"/>
        </w:rPr>
        <w:t xml:space="preserve"> </w:t>
      </w:r>
      <w:r w:rsidR="00D04079" w:rsidRPr="00EA52EA">
        <w:rPr>
          <w:lang w:val="en-US"/>
        </w:rPr>
        <w:t>This is mature</w:t>
      </w:r>
      <w:r w:rsidR="005616EB">
        <w:rPr>
          <w:lang w:val="en-US"/>
        </w:rPr>
        <w:t xml:space="preserve">, widely used and </w:t>
      </w:r>
      <w:r w:rsidR="00D04079" w:rsidRPr="00EA52EA">
        <w:rPr>
          <w:lang w:val="en-US"/>
        </w:rPr>
        <w:t>existing mechanism</w:t>
      </w:r>
      <w:r w:rsidR="00DB4A50" w:rsidRPr="00EA52EA">
        <w:rPr>
          <w:lang w:val="en-US"/>
        </w:rPr>
        <w:t xml:space="preserve"> that UE supports.</w:t>
      </w:r>
      <w:r w:rsidR="005616EB">
        <w:rPr>
          <w:lang w:val="en-US"/>
        </w:rPr>
        <w:t xml:space="preserve"> This has no UE impact and no need for normative work. </w:t>
      </w:r>
    </w:p>
    <w:p w14:paraId="4C7831AF" w14:textId="41BAA535" w:rsidR="00654C5A" w:rsidRPr="00370607" w:rsidRDefault="00370607" w:rsidP="005616EB">
      <w:pPr>
        <w:rPr>
          <w:rFonts w:eastAsiaTheme="minorEastAsia"/>
          <w:lang w:val="en-US" w:eastAsia="zh-CN"/>
        </w:rPr>
      </w:pPr>
      <w:r>
        <w:rPr>
          <w:rFonts w:eastAsiaTheme="minorEastAsia"/>
          <w:lang w:val="en-US" w:eastAsia="zh-CN"/>
        </w:rPr>
        <w:t>DNS is a traditional mechanism that has already supported by UE. When UE OS notifies the change of IP connection or 5GC has already accomplished the relocation of user plane</w:t>
      </w:r>
      <w:r w:rsidR="00442C66">
        <w:rPr>
          <w:rFonts w:eastAsiaTheme="minorEastAsia"/>
          <w:lang w:val="en-US" w:eastAsia="zh-CN"/>
        </w:rPr>
        <w:t xml:space="preserve"> and sends indication to UE</w:t>
      </w:r>
      <w:r>
        <w:rPr>
          <w:rFonts w:eastAsiaTheme="minorEastAsia"/>
          <w:lang w:val="en-US" w:eastAsia="zh-CN"/>
        </w:rPr>
        <w:t xml:space="preserve">, UE can trigger a new DNS query for proper </w:t>
      </w:r>
      <w:r w:rsidR="00430816">
        <w:rPr>
          <w:rFonts w:eastAsiaTheme="minorEastAsia"/>
          <w:lang w:val="en-US" w:eastAsia="zh-CN"/>
        </w:rPr>
        <w:t>ECS</w:t>
      </w:r>
      <w:r>
        <w:rPr>
          <w:rFonts w:eastAsiaTheme="minorEastAsia"/>
          <w:lang w:val="en-US" w:eastAsia="zh-CN"/>
        </w:rPr>
        <w:t xml:space="preserve">. And L-DNS, ECS option, anycast mechanism discussed in KI#1 of 23.748 makes enhancement to find proper </w:t>
      </w:r>
      <w:r w:rsidR="00430816">
        <w:rPr>
          <w:rFonts w:eastAsiaTheme="minorEastAsia"/>
          <w:lang w:val="en-US" w:eastAsia="zh-CN"/>
        </w:rPr>
        <w:t>ECS</w:t>
      </w:r>
      <w:r>
        <w:rPr>
          <w:rFonts w:eastAsiaTheme="minorEastAsia"/>
          <w:lang w:val="en-US" w:eastAsia="zh-CN"/>
        </w:rPr>
        <w:t xml:space="preserve"> IP address quickly. This has no UE impact and normative work is included in </w:t>
      </w:r>
      <w:r>
        <w:rPr>
          <w:lang w:val="en-US"/>
        </w:rPr>
        <w:t>KI#1</w:t>
      </w:r>
      <w:r w:rsidR="00F379D8">
        <w:rPr>
          <w:lang w:val="en-US"/>
        </w:rPr>
        <w:t xml:space="preserve"> of 23.748</w:t>
      </w:r>
      <w:r>
        <w:rPr>
          <w:lang w:val="en-US"/>
        </w:rPr>
        <w:t>.</w:t>
      </w:r>
    </w:p>
    <w:p w14:paraId="796D0319" w14:textId="753307D3" w:rsidR="00DB4A50" w:rsidRPr="002F298B" w:rsidRDefault="00DB4A50" w:rsidP="002F298B">
      <w:pPr>
        <w:rPr>
          <w:lang w:val="en-US"/>
        </w:rPr>
      </w:pPr>
      <w:r w:rsidRPr="002F298B">
        <w:rPr>
          <w:rFonts w:eastAsiaTheme="minorEastAsia"/>
          <w:lang w:val="en-US" w:eastAsia="zh-CN"/>
        </w:rPr>
        <w:t xml:space="preserve">Pre-configured the </w:t>
      </w:r>
      <w:r w:rsidR="0021605F">
        <w:rPr>
          <w:rFonts w:eastAsia="宋体"/>
          <w:lang w:eastAsia="zh-CN"/>
        </w:rPr>
        <w:t>ECS information/IP address</w:t>
      </w:r>
      <w:r w:rsidRPr="002F298B">
        <w:rPr>
          <w:rFonts w:eastAsiaTheme="minorEastAsia"/>
          <w:lang w:val="en-US" w:eastAsia="zh-CN"/>
        </w:rPr>
        <w:t xml:space="preserve"> in UE or application APK</w:t>
      </w:r>
      <w:r w:rsidR="002F298B">
        <w:rPr>
          <w:rFonts w:eastAsiaTheme="minorEastAsia"/>
          <w:lang w:val="en-US" w:eastAsia="zh-CN"/>
        </w:rPr>
        <w:t xml:space="preserve"> is also acceptable for some scenario</w:t>
      </w:r>
      <w:r w:rsidRPr="002F298B">
        <w:rPr>
          <w:rFonts w:eastAsiaTheme="minorEastAsia"/>
          <w:lang w:val="en-US" w:eastAsia="zh-CN"/>
        </w:rPr>
        <w:t xml:space="preserve">. </w:t>
      </w:r>
      <w:r w:rsidR="003D6A3E" w:rsidRPr="002F298B">
        <w:rPr>
          <w:rFonts w:eastAsiaTheme="minorEastAsia"/>
          <w:lang w:val="en-US" w:eastAsia="zh-CN"/>
        </w:rPr>
        <w:t xml:space="preserve">This also refers to SA6 EDGEAPP architecture. When UE is installed application APK, the </w:t>
      </w:r>
      <w:r w:rsidR="0021605F">
        <w:rPr>
          <w:rFonts w:eastAsia="宋体"/>
          <w:lang w:eastAsia="zh-CN"/>
        </w:rPr>
        <w:t>ECS information/IP address</w:t>
      </w:r>
      <w:r w:rsidR="003D6A3E" w:rsidRPr="002F298B">
        <w:rPr>
          <w:rFonts w:eastAsiaTheme="minorEastAsia"/>
          <w:lang w:val="en-US" w:eastAsia="zh-CN"/>
        </w:rPr>
        <w:t xml:space="preserve"> can be pre-configured in UE. It is </w:t>
      </w:r>
      <w:r w:rsidR="003036E7">
        <w:rPr>
          <w:rFonts w:eastAsiaTheme="minorEastAsia"/>
          <w:lang w:val="en-US" w:eastAsia="zh-CN"/>
        </w:rPr>
        <w:t>easy</w:t>
      </w:r>
      <w:r w:rsidR="003D6A3E" w:rsidRPr="002F298B">
        <w:rPr>
          <w:rFonts w:eastAsiaTheme="minorEastAsia"/>
          <w:lang w:val="en-US" w:eastAsia="zh-CN"/>
        </w:rPr>
        <w:t xml:space="preserve"> for edge computing provider to know the topology of MEC deployment and IP address. When </w:t>
      </w:r>
      <w:r w:rsidR="0021605F">
        <w:rPr>
          <w:rFonts w:eastAsia="宋体"/>
          <w:lang w:eastAsia="zh-CN"/>
        </w:rPr>
        <w:t>ECS information/IP address</w:t>
      </w:r>
      <w:r w:rsidR="003220CE" w:rsidRPr="002F298B">
        <w:rPr>
          <w:rFonts w:eastAsiaTheme="minorEastAsia"/>
          <w:lang w:val="en-US" w:eastAsia="zh-CN"/>
        </w:rPr>
        <w:t xml:space="preserve"> is changed or updated, </w:t>
      </w:r>
      <w:r w:rsidR="00855593">
        <w:rPr>
          <w:rFonts w:eastAsiaTheme="minorEastAsia"/>
          <w:lang w:val="en-US" w:eastAsia="zh-CN"/>
        </w:rPr>
        <w:t>a</w:t>
      </w:r>
      <w:r w:rsidR="003220CE" w:rsidRPr="002F298B">
        <w:rPr>
          <w:rFonts w:eastAsiaTheme="minorEastAsia"/>
          <w:lang w:val="en-US" w:eastAsia="zh-CN"/>
        </w:rPr>
        <w:t xml:space="preserve">pplication </w:t>
      </w:r>
      <w:r w:rsidR="00855593">
        <w:rPr>
          <w:rFonts w:eastAsiaTheme="minorEastAsia"/>
          <w:lang w:val="en-US" w:eastAsia="zh-CN"/>
        </w:rPr>
        <w:t>c</w:t>
      </w:r>
      <w:r w:rsidR="003220CE" w:rsidRPr="002F298B">
        <w:rPr>
          <w:rFonts w:eastAsiaTheme="minorEastAsia"/>
          <w:lang w:val="en-US" w:eastAsia="zh-CN"/>
        </w:rPr>
        <w:t xml:space="preserve">lient in UE can be </w:t>
      </w:r>
      <w:r w:rsidR="008525CE" w:rsidRPr="002F298B">
        <w:rPr>
          <w:rFonts w:eastAsiaTheme="minorEastAsia"/>
          <w:lang w:val="en-US" w:eastAsia="zh-CN"/>
        </w:rPr>
        <w:t>notified</w:t>
      </w:r>
      <w:r w:rsidR="003220CE" w:rsidRPr="002F298B">
        <w:rPr>
          <w:rFonts w:eastAsiaTheme="minorEastAsia"/>
          <w:lang w:val="en-US" w:eastAsia="zh-CN"/>
        </w:rPr>
        <w:t xml:space="preserve"> by </w:t>
      </w:r>
      <w:r w:rsidR="008525CE" w:rsidRPr="002F298B">
        <w:rPr>
          <w:rFonts w:eastAsiaTheme="minorEastAsia"/>
          <w:lang w:val="en-US" w:eastAsia="zh-CN"/>
        </w:rPr>
        <w:t xml:space="preserve">applicated updated or application mechanism. </w:t>
      </w:r>
      <w:r w:rsidR="000E154C">
        <w:rPr>
          <w:rFonts w:eastAsiaTheme="minorEastAsia"/>
          <w:lang w:val="en-US" w:eastAsia="zh-CN"/>
        </w:rPr>
        <w:t>This has no UE impact and no need for normative work.</w:t>
      </w:r>
    </w:p>
    <w:p w14:paraId="3E2426F7" w14:textId="0049D3F8" w:rsidR="004D3757" w:rsidRDefault="003E4619" w:rsidP="00D21126">
      <w:pPr>
        <w:rPr>
          <w:rFonts w:eastAsiaTheme="minorEastAsia"/>
          <w:lang w:val="en-US" w:eastAsia="zh-CN"/>
        </w:rPr>
      </w:pPr>
      <w:r>
        <w:rPr>
          <w:rFonts w:eastAsiaTheme="minorEastAsia"/>
          <w:lang w:val="en-US" w:eastAsia="zh-CN"/>
        </w:rPr>
        <w:lastRenderedPageBreak/>
        <w:t xml:space="preserve">The final method that </w:t>
      </w:r>
      <w:r w:rsidR="0021605F">
        <w:rPr>
          <w:rFonts w:eastAsia="宋体"/>
          <w:lang w:eastAsia="zh-CN"/>
        </w:rPr>
        <w:t>ECS information/IP address</w:t>
      </w:r>
      <w:r>
        <w:rPr>
          <w:rFonts w:eastAsiaTheme="minorEastAsia"/>
          <w:lang w:val="en-US" w:eastAsia="zh-CN"/>
        </w:rPr>
        <w:t xml:space="preserve"> carried in NAS messages </w:t>
      </w:r>
      <w:r w:rsidR="00A0775F">
        <w:rPr>
          <w:rFonts w:eastAsiaTheme="minorEastAsia"/>
          <w:lang w:val="en-US" w:eastAsia="zh-CN"/>
        </w:rPr>
        <w:t xml:space="preserve">sent to UE </w:t>
      </w:r>
      <w:r>
        <w:rPr>
          <w:rFonts w:eastAsiaTheme="minorEastAsia"/>
          <w:lang w:val="en-US" w:eastAsia="zh-CN"/>
        </w:rPr>
        <w:t xml:space="preserve">makes impact on UE. </w:t>
      </w:r>
    </w:p>
    <w:p w14:paraId="1B003EFD" w14:textId="249FE664" w:rsidR="004D3757" w:rsidRPr="004D3757" w:rsidRDefault="004D3757" w:rsidP="004D3757">
      <w:pPr>
        <w:rPr>
          <w:lang w:val="en-US"/>
        </w:rPr>
      </w:pPr>
      <w:r>
        <w:rPr>
          <w:lang w:val="en-US"/>
        </w:rPr>
        <w:t xml:space="preserve">In </w:t>
      </w:r>
      <w:r w:rsidRPr="004D3757">
        <w:rPr>
          <w:lang w:val="en-US"/>
        </w:rPr>
        <w:t xml:space="preserve">Solution #16 </w:t>
      </w:r>
      <w:r>
        <w:rPr>
          <w:lang w:val="en-US"/>
        </w:rPr>
        <w:t xml:space="preserve">of 23.748, it </w:t>
      </w:r>
      <w:r w:rsidRPr="004D3757">
        <w:rPr>
          <w:lang w:val="en-US"/>
        </w:rPr>
        <w:t xml:space="preserve">proposes that the UE gets Edge Configuration Server (ECS) Information from NAS PCO during the PDU Session Establishment procedure and requires UE to forward it to the Edge Enabler Client (EEC) in the UE. </w:t>
      </w:r>
      <w:r w:rsidR="005B7BE0" w:rsidRPr="005B7BE0">
        <w:rPr>
          <w:lang w:val="en-US"/>
        </w:rPr>
        <w:t>The UE contacts the Edge Configuration Server in order to be provisioned with information about available edge computing services, including the addresses/identities of Edge Enabler Server(s).</w:t>
      </w:r>
      <w:r w:rsidR="005B7BE0">
        <w:rPr>
          <w:lang w:val="en-US"/>
        </w:rPr>
        <w:t xml:space="preserve"> </w:t>
      </w:r>
      <w:r>
        <w:rPr>
          <w:lang w:val="en-US"/>
        </w:rPr>
        <w:t xml:space="preserve">The architecture of NAS PCO procedure providing </w:t>
      </w:r>
      <w:r w:rsidR="005B7BE0">
        <w:rPr>
          <w:lang w:val="en-US"/>
        </w:rPr>
        <w:t xml:space="preserve">ECS information and </w:t>
      </w:r>
      <w:r>
        <w:rPr>
          <w:lang w:val="en-US"/>
        </w:rPr>
        <w:t>address to UE is shown in Figure 2.1.</w:t>
      </w:r>
    </w:p>
    <w:p w14:paraId="36390053" w14:textId="509AD1CC" w:rsidR="004D3757" w:rsidRDefault="004D3757" w:rsidP="004D3757">
      <w:pPr>
        <w:jc w:val="center"/>
        <w:rPr>
          <w:noProof/>
          <w:lang w:val="en-US"/>
        </w:rPr>
      </w:pPr>
      <w:r w:rsidRPr="002A2C77">
        <w:rPr>
          <w:noProof/>
          <w:lang w:val="en-US"/>
        </w:rPr>
        <w:object w:dxaOrig="10970" w:dyaOrig="5210" w14:anchorId="60698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pt;height:191.85pt" o:ole="">
            <v:imagedata r:id="rId11" o:title=""/>
          </v:shape>
          <o:OLEObject Type="Embed" ProgID="Visio.Drawing.15" ShapeID="_x0000_i1025" DrawAspect="Content" ObjectID="_1663597593" r:id="rId12"/>
        </w:object>
      </w:r>
    </w:p>
    <w:p w14:paraId="5E6F6F93" w14:textId="54006911" w:rsidR="004D3757" w:rsidRPr="004D3757" w:rsidRDefault="004D3757" w:rsidP="004D3757">
      <w:pPr>
        <w:jc w:val="center"/>
        <w:rPr>
          <w:rFonts w:eastAsia="Yu Mincho"/>
          <w:lang w:val="en-US"/>
        </w:rPr>
      </w:pPr>
      <w:r w:rsidRPr="001E38D8">
        <w:rPr>
          <w:rFonts w:ascii="Arial" w:eastAsia="宋体" w:hAnsi="Arial"/>
          <w:b/>
          <w:lang w:val="x-none" w:eastAsia="zh-CN"/>
        </w:rPr>
        <w:t xml:space="preserve">Figure </w:t>
      </w:r>
      <w:r>
        <w:rPr>
          <w:rFonts w:ascii="Arial" w:hAnsi="Arial"/>
          <w:b/>
          <w:lang w:val="x-none"/>
        </w:rPr>
        <w:t>2</w:t>
      </w:r>
      <w:r w:rsidRPr="001E38D8">
        <w:rPr>
          <w:rFonts w:ascii="Arial" w:hAnsi="Arial"/>
          <w:b/>
          <w:lang w:val="x-none"/>
        </w:rPr>
        <w:t>-1</w:t>
      </w:r>
      <w:r w:rsidRPr="001E38D8">
        <w:rPr>
          <w:rFonts w:ascii="Arial" w:eastAsia="宋体" w:hAnsi="Arial"/>
          <w:b/>
          <w:lang w:val="x-none" w:eastAsia="zh-CN"/>
        </w:rPr>
        <w:t xml:space="preserve">: </w:t>
      </w:r>
      <w:r>
        <w:rPr>
          <w:rFonts w:ascii="Arial" w:hAnsi="Arial"/>
          <w:b/>
          <w:lang w:val="x-none"/>
        </w:rPr>
        <w:t xml:space="preserve">Architecture of NAS PCO procedure </w:t>
      </w:r>
      <w:r w:rsidR="003036E7">
        <w:rPr>
          <w:rFonts w:ascii="Arial" w:hAnsi="Arial"/>
          <w:b/>
          <w:lang w:val="x-none"/>
        </w:rPr>
        <w:t>to provide ECS information</w:t>
      </w:r>
    </w:p>
    <w:p w14:paraId="615CD338" w14:textId="77777777" w:rsidR="006F1B70" w:rsidRDefault="004D3757" w:rsidP="004D3757">
      <w:pPr>
        <w:rPr>
          <w:lang w:val="en-US"/>
        </w:rPr>
      </w:pPr>
      <w:r w:rsidRPr="004D3757">
        <w:rPr>
          <w:lang w:val="en-US"/>
        </w:rPr>
        <w:t xml:space="preserve">Solution #16 implies that the UE OS kernel needs to be upgraded to obtain the </w:t>
      </w:r>
      <w:r w:rsidR="006F1B70">
        <w:rPr>
          <w:rFonts w:eastAsia="宋体"/>
          <w:lang w:eastAsia="zh-CN"/>
        </w:rPr>
        <w:t>ECS information/IP address</w:t>
      </w:r>
      <w:r w:rsidRPr="004D3757">
        <w:rPr>
          <w:lang w:val="en-US"/>
        </w:rPr>
        <w:t xml:space="preserve"> from communication module and deliver it to the upper layer application client via a new API. The Android OS kernel of UE vendor is implemented in the Google open source android framework and different from each other. It should not be expected that the upgrading can be quick and </w:t>
      </w:r>
      <w:r w:rsidR="003036E7">
        <w:rPr>
          <w:lang w:val="en-US"/>
        </w:rPr>
        <w:t>eas</w:t>
      </w:r>
      <w:r w:rsidRPr="004D3757">
        <w:rPr>
          <w:lang w:val="en-US"/>
        </w:rPr>
        <w:t xml:space="preserve">y. </w:t>
      </w:r>
    </w:p>
    <w:p w14:paraId="13372EF9" w14:textId="069D734C" w:rsidR="004D3757" w:rsidRPr="004D3757" w:rsidRDefault="00F379D8" w:rsidP="004D3757">
      <w:pPr>
        <w:rPr>
          <w:lang w:val="en-US"/>
        </w:rPr>
      </w:pPr>
      <w:r w:rsidRPr="004B798B">
        <w:rPr>
          <w:b/>
          <w:lang w:val="en-US"/>
        </w:rPr>
        <w:t>Also, for service providers such as operators and 3</w:t>
      </w:r>
      <w:r w:rsidRPr="004B798B">
        <w:rPr>
          <w:b/>
          <w:vertAlign w:val="superscript"/>
          <w:lang w:val="en-US"/>
        </w:rPr>
        <w:t>rd</w:t>
      </w:r>
      <w:r w:rsidRPr="004B798B">
        <w:rPr>
          <w:b/>
          <w:lang w:val="en-US"/>
        </w:rPr>
        <w:t xml:space="preserve"> party, they can’t know in advance whether all of the edge computing consumer own this UE capability.</w:t>
      </w:r>
      <w:r>
        <w:rPr>
          <w:lang w:val="en-US"/>
        </w:rPr>
        <w:t xml:space="preserve"> The UE without this capability will no longer enjoy this edge service. It is harmful for ecology of edge computing service and widely deployment. </w:t>
      </w:r>
    </w:p>
    <w:p w14:paraId="0EF3245F" w14:textId="21B6DA67" w:rsidR="004C27DE" w:rsidRDefault="004D3757" w:rsidP="004C27DE">
      <w:pPr>
        <w:rPr>
          <w:b/>
          <w:lang w:val="en-US"/>
        </w:rPr>
      </w:pPr>
      <w:r w:rsidRPr="004D3757">
        <w:rPr>
          <w:lang w:val="en-US"/>
        </w:rPr>
        <w:t xml:space="preserve">Considering that </w:t>
      </w:r>
      <w:r w:rsidR="003036E7">
        <w:rPr>
          <w:lang w:val="en-US"/>
        </w:rPr>
        <w:t>eas</w:t>
      </w:r>
      <w:r w:rsidRPr="004D3757">
        <w:rPr>
          <w:lang w:val="en-US"/>
        </w:rPr>
        <w:t xml:space="preserve">y and fast deployment of a feature helps the profit of communication industry, solution #16 choses a way different from the classic and proved good way of </w:t>
      </w:r>
      <w:r w:rsidR="003036E7">
        <w:rPr>
          <w:lang w:val="en-US"/>
        </w:rPr>
        <w:t xml:space="preserve">HTTP redirect, DNS based and </w:t>
      </w:r>
      <w:r w:rsidRPr="004D3757">
        <w:rPr>
          <w:lang w:val="en-US"/>
        </w:rPr>
        <w:t>pre-configuring the information in the APK or UE, which will significantly delay the MEC feature deployment.</w:t>
      </w:r>
      <w:r w:rsidR="002F59C4">
        <w:rPr>
          <w:lang w:val="en-US"/>
        </w:rPr>
        <w:t xml:space="preserve"> So, in EDGEAPP architecture of SA6, </w:t>
      </w:r>
      <w:r w:rsidR="002F59C4">
        <w:rPr>
          <w:b/>
          <w:lang w:val="en-US"/>
        </w:rPr>
        <w:t xml:space="preserve">providing </w:t>
      </w:r>
      <w:r w:rsidR="005B7BE0">
        <w:rPr>
          <w:b/>
          <w:lang w:val="en-US"/>
        </w:rPr>
        <w:t xml:space="preserve">ECS information </w:t>
      </w:r>
      <w:r w:rsidR="002F59C4">
        <w:rPr>
          <w:b/>
          <w:lang w:val="en-US"/>
        </w:rPr>
        <w:t>by 5GC NAS messages</w:t>
      </w:r>
      <w:r w:rsidR="002F59C4" w:rsidRPr="00A0775F">
        <w:rPr>
          <w:b/>
          <w:lang w:val="en-US"/>
        </w:rPr>
        <w:t xml:space="preserve"> has UE impact and is not recommended for normative work.</w:t>
      </w:r>
      <w:bookmarkEnd w:id="1"/>
      <w:r w:rsidR="003036E7">
        <w:rPr>
          <w:b/>
          <w:lang w:val="en-US"/>
        </w:rPr>
        <w:t xml:space="preserve"> </w:t>
      </w:r>
    </w:p>
    <w:p w14:paraId="761FF5C7" w14:textId="398A1E17" w:rsidR="00E34B9E" w:rsidRDefault="00E34B9E" w:rsidP="00E34B9E">
      <w:pPr>
        <w:pStyle w:val="1"/>
      </w:pPr>
      <w:r>
        <w:t>3</w:t>
      </w:r>
      <w:r>
        <w:tab/>
      </w:r>
      <w:r w:rsidRPr="00882916">
        <w:t>Proposals for way forwards</w:t>
      </w:r>
    </w:p>
    <w:p w14:paraId="1C43AA48" w14:textId="378C90CA" w:rsidR="003578FE" w:rsidRDefault="003578FE" w:rsidP="003578FE">
      <w:pPr>
        <w:jc w:val="both"/>
        <w:rPr>
          <w:lang w:eastAsia="zh-CN"/>
        </w:rPr>
      </w:pPr>
      <w:r w:rsidRPr="006859D8">
        <w:rPr>
          <w:b/>
          <w:lang w:eastAsia="zh-CN"/>
        </w:rPr>
        <w:t xml:space="preserve">Proposal </w:t>
      </w:r>
      <w:r>
        <w:rPr>
          <w:b/>
          <w:lang w:eastAsia="zh-CN"/>
        </w:rPr>
        <w:t xml:space="preserve">1: </w:t>
      </w:r>
      <w:r w:rsidR="00FB70FD">
        <w:rPr>
          <w:rFonts w:eastAsia="宋体"/>
          <w:lang w:eastAsia="zh-CN"/>
        </w:rPr>
        <w:t>ECS information/IP address</w:t>
      </w:r>
      <w:r w:rsidR="00442BA3">
        <w:rPr>
          <w:lang w:eastAsia="zh-CN"/>
        </w:rPr>
        <w:t xml:space="preserve"> </w:t>
      </w:r>
      <w:r>
        <w:rPr>
          <w:lang w:eastAsia="zh-CN"/>
        </w:rPr>
        <w:t xml:space="preserve">provision to UE shouldn’t have UE impacts and </w:t>
      </w:r>
      <w:r w:rsidR="00FB70FD">
        <w:rPr>
          <w:lang w:eastAsia="zh-CN"/>
        </w:rPr>
        <w:t xml:space="preserve">introduce </w:t>
      </w:r>
      <w:r w:rsidR="00770103">
        <w:rPr>
          <w:lang w:eastAsia="zh-CN"/>
        </w:rPr>
        <w:t xml:space="preserve">particularly design. </w:t>
      </w:r>
      <w:r w:rsidR="00187291">
        <w:rPr>
          <w:lang w:eastAsia="zh-CN"/>
        </w:rPr>
        <w:t xml:space="preserve">General and mature mechanism should be applied to EDGEAPP </w:t>
      </w:r>
      <w:r w:rsidR="005101FF">
        <w:rPr>
          <w:lang w:eastAsia="zh-CN"/>
        </w:rPr>
        <w:t>architecture</w:t>
      </w:r>
      <w:r>
        <w:rPr>
          <w:lang w:eastAsia="zh-CN"/>
        </w:rPr>
        <w:t>.</w:t>
      </w:r>
    </w:p>
    <w:p w14:paraId="02AFD4E2" w14:textId="34DE45AE" w:rsidR="000152B4" w:rsidRDefault="000152B4" w:rsidP="000152B4">
      <w:pPr>
        <w:jc w:val="both"/>
        <w:rPr>
          <w:lang w:eastAsia="zh-CN"/>
        </w:rPr>
      </w:pPr>
      <w:r w:rsidRPr="006859D8">
        <w:rPr>
          <w:b/>
          <w:lang w:eastAsia="zh-CN"/>
        </w:rPr>
        <w:t xml:space="preserve">Proposal </w:t>
      </w:r>
      <w:r w:rsidR="003578FE">
        <w:rPr>
          <w:b/>
          <w:lang w:eastAsia="zh-CN"/>
        </w:rPr>
        <w:t>2</w:t>
      </w:r>
      <w:r>
        <w:rPr>
          <w:b/>
          <w:lang w:eastAsia="zh-CN"/>
        </w:rPr>
        <w:t xml:space="preserve">: </w:t>
      </w:r>
      <w:r>
        <w:rPr>
          <w:lang w:eastAsia="zh-CN"/>
        </w:rPr>
        <w:t>Application mechanism such as HTTP re-direct</w:t>
      </w:r>
      <w:r w:rsidR="00442BA3">
        <w:rPr>
          <w:lang w:eastAsia="zh-CN"/>
        </w:rPr>
        <w:t xml:space="preserve"> and</w:t>
      </w:r>
      <w:r w:rsidR="003578FE">
        <w:rPr>
          <w:lang w:eastAsia="zh-CN"/>
        </w:rPr>
        <w:t xml:space="preserve"> pre-configured in UE</w:t>
      </w:r>
      <w:r>
        <w:rPr>
          <w:lang w:eastAsia="zh-CN"/>
        </w:rPr>
        <w:t xml:space="preserve"> </w:t>
      </w:r>
      <w:r w:rsidR="00442BA3">
        <w:rPr>
          <w:lang w:eastAsia="zh-CN"/>
        </w:rPr>
        <w:t>are recommended to</w:t>
      </w:r>
      <w:r>
        <w:rPr>
          <w:lang w:eastAsia="zh-CN"/>
        </w:rPr>
        <w:t xml:space="preserve"> use in </w:t>
      </w:r>
      <w:r w:rsidR="00FB70FD">
        <w:rPr>
          <w:rFonts w:eastAsia="宋体"/>
          <w:lang w:eastAsia="zh-CN"/>
        </w:rPr>
        <w:t>ECS information/IP address</w:t>
      </w:r>
      <w:r>
        <w:rPr>
          <w:lang w:eastAsia="zh-CN"/>
        </w:rPr>
        <w:t xml:space="preserve"> provision in EDGEAPP architecture.</w:t>
      </w:r>
    </w:p>
    <w:p w14:paraId="2E86A5B0" w14:textId="55716EEB" w:rsidR="000152B4" w:rsidRPr="005041A7" w:rsidRDefault="000152B4" w:rsidP="000152B4">
      <w:pPr>
        <w:jc w:val="both"/>
        <w:rPr>
          <w:lang w:eastAsia="zh-CN"/>
        </w:rPr>
      </w:pPr>
      <w:r w:rsidRPr="006859D8">
        <w:rPr>
          <w:b/>
          <w:lang w:eastAsia="zh-CN"/>
        </w:rPr>
        <w:t xml:space="preserve">Proposal </w:t>
      </w:r>
      <w:r w:rsidR="003578FE">
        <w:rPr>
          <w:b/>
          <w:lang w:eastAsia="zh-CN"/>
        </w:rPr>
        <w:t>3</w:t>
      </w:r>
      <w:r>
        <w:rPr>
          <w:lang w:eastAsia="zh-CN"/>
        </w:rPr>
        <w:t xml:space="preserve">: DNS based mechanism such as Local-DNS, ECS option and anycast </w:t>
      </w:r>
      <w:r w:rsidR="00442BA3">
        <w:rPr>
          <w:lang w:eastAsia="zh-CN"/>
        </w:rPr>
        <w:t>are recommended to</w:t>
      </w:r>
      <w:r>
        <w:rPr>
          <w:lang w:eastAsia="zh-CN"/>
        </w:rPr>
        <w:t xml:space="preserve"> use in </w:t>
      </w:r>
      <w:r w:rsidR="00FB70FD">
        <w:rPr>
          <w:rFonts w:eastAsia="宋体"/>
          <w:lang w:eastAsia="zh-CN"/>
        </w:rPr>
        <w:t>ECS information/IP address</w:t>
      </w:r>
      <w:r>
        <w:rPr>
          <w:lang w:eastAsia="zh-CN"/>
        </w:rPr>
        <w:t xml:space="preserve"> provision in EDGEAPP architecture.</w:t>
      </w:r>
      <w:r w:rsidR="005101FF">
        <w:rPr>
          <w:lang w:eastAsia="zh-CN"/>
        </w:rPr>
        <w:t xml:space="preserve"> This can be referred to KI#1 of 23.748.</w:t>
      </w:r>
    </w:p>
    <w:p w14:paraId="7E8F24A2" w14:textId="2DE8C33D" w:rsidR="000152B4" w:rsidRPr="005041A7" w:rsidRDefault="000152B4" w:rsidP="000152B4">
      <w:pPr>
        <w:jc w:val="both"/>
        <w:rPr>
          <w:lang w:eastAsia="zh-CN"/>
        </w:rPr>
      </w:pPr>
      <w:r w:rsidRPr="006859D8">
        <w:rPr>
          <w:b/>
          <w:lang w:eastAsia="zh-CN"/>
        </w:rPr>
        <w:t xml:space="preserve">Proposal </w:t>
      </w:r>
      <w:r w:rsidR="003578FE">
        <w:rPr>
          <w:b/>
          <w:lang w:eastAsia="zh-CN"/>
        </w:rPr>
        <w:t>4</w:t>
      </w:r>
      <w:r>
        <w:rPr>
          <w:lang w:eastAsia="zh-CN"/>
        </w:rPr>
        <w:t xml:space="preserve">: 5GC NAS PCO based procedure to provide </w:t>
      </w:r>
      <w:r w:rsidR="00FB70FD">
        <w:rPr>
          <w:rFonts w:eastAsia="宋体"/>
          <w:lang w:eastAsia="zh-CN"/>
        </w:rPr>
        <w:t>ECS information/IP address</w:t>
      </w:r>
      <w:r>
        <w:rPr>
          <w:lang w:eastAsia="zh-CN"/>
        </w:rPr>
        <w:t xml:space="preserve"> needs support from UE capability</w:t>
      </w:r>
      <w:r w:rsidR="00E74C21">
        <w:rPr>
          <w:lang w:eastAsia="zh-CN"/>
        </w:rPr>
        <w:t xml:space="preserve"> </w:t>
      </w:r>
      <w:r>
        <w:rPr>
          <w:lang w:eastAsia="zh-CN"/>
        </w:rPr>
        <w:t xml:space="preserve">and is not recommended. </w:t>
      </w:r>
    </w:p>
    <w:p w14:paraId="47DFF753" w14:textId="77777777" w:rsidR="00E34B9E" w:rsidRPr="000152B4" w:rsidRDefault="00E34B9E" w:rsidP="004C27DE">
      <w:pPr>
        <w:rPr>
          <w:rFonts w:eastAsia="Yu Mincho"/>
        </w:rPr>
      </w:pPr>
    </w:p>
    <w:sectPr w:rsidR="00E34B9E" w:rsidRPr="000152B4"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3A8BD" w14:textId="77777777" w:rsidR="00654B1C" w:rsidRDefault="00654B1C">
      <w:pPr>
        <w:spacing w:after="0"/>
      </w:pPr>
      <w:r>
        <w:separator/>
      </w:r>
    </w:p>
  </w:endnote>
  <w:endnote w:type="continuationSeparator" w:id="0">
    <w:p w14:paraId="0D1DB89C" w14:textId="77777777" w:rsidR="00654B1C" w:rsidRDefault="00654B1C">
      <w:pPr>
        <w:spacing w:after="0"/>
      </w:pPr>
      <w:r>
        <w:continuationSeparator/>
      </w:r>
    </w:p>
  </w:endnote>
  <w:endnote w:type="continuationNotice" w:id="1">
    <w:p w14:paraId="5719C210" w14:textId="77777777" w:rsidR="00654B1C" w:rsidRDefault="00654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0FE0ADC4"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w:t>
    </w:r>
    <w:r w:rsidR="004D3757">
      <w:rPr>
        <w:rFonts w:ascii="Arial" w:hAnsi="Arial" w:cs="Arial"/>
        <w:b/>
        <w:i/>
        <w:sz w:val="18"/>
        <w:szCs w:val="18"/>
      </w:rPr>
      <w:t>6</w:t>
    </w:r>
    <w:r w:rsidRPr="00553259">
      <w:rPr>
        <w:rFonts w:ascii="Arial" w:hAnsi="Arial" w:cs="Arial"/>
        <w:b/>
        <w:i/>
        <w:sz w:val="18"/>
        <w:szCs w:val="18"/>
      </w:rPr>
      <w:t xml:space="preserve">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1065D" w14:textId="77777777" w:rsidR="00654B1C" w:rsidRDefault="00654B1C">
      <w:pPr>
        <w:spacing w:after="0"/>
      </w:pPr>
      <w:r>
        <w:separator/>
      </w:r>
    </w:p>
  </w:footnote>
  <w:footnote w:type="continuationSeparator" w:id="0">
    <w:p w14:paraId="081912B3" w14:textId="77777777" w:rsidR="00654B1C" w:rsidRDefault="00654B1C">
      <w:pPr>
        <w:spacing w:after="0"/>
      </w:pPr>
      <w:r>
        <w:continuationSeparator/>
      </w:r>
    </w:p>
  </w:footnote>
  <w:footnote w:type="continuationNotice" w:id="1">
    <w:p w14:paraId="219B3F13" w14:textId="77777777" w:rsidR="00654B1C" w:rsidRDefault="00654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6BF8187E"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w:t>
    </w:r>
    <w:r w:rsidR="009F131F">
      <w:rPr>
        <w:rFonts w:ascii="Arial" w:hAnsi="Arial" w:cs="Arial"/>
        <w:b/>
        <w:sz w:val="18"/>
        <w:szCs w:val="18"/>
        <w:lang w:val="fr-FR"/>
      </w:rPr>
      <w:t>6</w:t>
    </w:r>
    <w:r w:rsidRPr="00DC50D1">
      <w:rPr>
        <w:rFonts w:ascii="Arial" w:hAnsi="Arial" w:cs="Arial"/>
        <w:b/>
        <w:sz w:val="18"/>
        <w:szCs w:val="18"/>
        <w:lang w:val="fr-FR"/>
      </w:rPr>
      <w:t xml:space="preserve">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7F9"/>
    <w:rsid w:val="00014850"/>
    <w:rsid w:val="0001497A"/>
    <w:rsid w:val="00014CCB"/>
    <w:rsid w:val="000152B4"/>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E2E"/>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78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87291"/>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05F"/>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3C"/>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F7E"/>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C2D"/>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59C4"/>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6E7"/>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8FE"/>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16D"/>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ED"/>
    <w:rsid w:val="004272F9"/>
    <w:rsid w:val="004276E1"/>
    <w:rsid w:val="00427749"/>
    <w:rsid w:val="00430816"/>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6C8"/>
    <w:rsid w:val="00435F51"/>
    <w:rsid w:val="00436018"/>
    <w:rsid w:val="00436717"/>
    <w:rsid w:val="00436E7F"/>
    <w:rsid w:val="00437372"/>
    <w:rsid w:val="004403E5"/>
    <w:rsid w:val="00440983"/>
    <w:rsid w:val="00440D24"/>
    <w:rsid w:val="00441007"/>
    <w:rsid w:val="00441355"/>
    <w:rsid w:val="004418B2"/>
    <w:rsid w:val="004422FB"/>
    <w:rsid w:val="00442B50"/>
    <w:rsid w:val="00442BA3"/>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6EC"/>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98B"/>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757"/>
    <w:rsid w:val="004D3AFB"/>
    <w:rsid w:val="004D40CA"/>
    <w:rsid w:val="004D45C7"/>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154"/>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1FF"/>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925"/>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386"/>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CC"/>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84B"/>
    <w:rsid w:val="005B6B04"/>
    <w:rsid w:val="005B6C4E"/>
    <w:rsid w:val="005B6C83"/>
    <w:rsid w:val="005B715D"/>
    <w:rsid w:val="005B734D"/>
    <w:rsid w:val="005B73BF"/>
    <w:rsid w:val="005B74E4"/>
    <w:rsid w:val="005B7BE0"/>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48B"/>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B1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4FE"/>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B14"/>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1B70"/>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747"/>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0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FB0"/>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6AE"/>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D48"/>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31F"/>
    <w:rsid w:val="009F1AD2"/>
    <w:rsid w:val="009F2469"/>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65"/>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3D"/>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81C"/>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4D2"/>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789"/>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4B9E"/>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4C21"/>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95F"/>
    <w:rsid w:val="00F379D8"/>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2E62"/>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FD"/>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08135B-2B01-4A40-BBCB-C1F91DDA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1783</TotalTime>
  <Pages>2</Pages>
  <Words>847</Words>
  <Characters>4832</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784</cp:revision>
  <dcterms:created xsi:type="dcterms:W3CDTF">2020-07-08T06:09:00Z</dcterms:created>
  <dcterms:modified xsi:type="dcterms:W3CDTF">2020-10-07T09:40:00Z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